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61" w:rsidRDefault="008653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865361" w:rsidRDefault="00344C7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Государственное бюджетное учреждение здравоохранения Республики Башкортостан Архангельская центральная районная больница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</w:t>
      </w:r>
      <w:r w:rsidR="00344C7F">
        <w:rPr>
          <w:rFonts w:cs="Times New Roman"/>
          <w:b/>
          <w:bCs/>
          <w:szCs w:val="28"/>
        </w:rPr>
        <w:t>___________</w:t>
      </w:r>
      <w:r>
        <w:rPr>
          <w:rFonts w:cs="Times New Roman"/>
          <w:b/>
          <w:bCs/>
          <w:szCs w:val="28"/>
        </w:rPr>
        <w:t xml:space="preserve"> 201</w:t>
      </w:r>
      <w:r w:rsidR="00344C7F">
        <w:rPr>
          <w:rFonts w:cs="Times New Roman"/>
          <w:b/>
          <w:bCs/>
          <w:szCs w:val="28"/>
        </w:rPr>
        <w:t>5</w:t>
      </w:r>
      <w:r>
        <w:rPr>
          <w:rFonts w:cs="Times New Roman"/>
          <w:b/>
          <w:bCs/>
          <w:szCs w:val="28"/>
        </w:rPr>
        <w:t xml:space="preserve"> г. N </w:t>
      </w:r>
      <w:r w:rsidR="00344C7F">
        <w:rPr>
          <w:rFonts w:cs="Times New Roman"/>
          <w:b/>
          <w:bCs/>
          <w:szCs w:val="28"/>
        </w:rPr>
        <w:t>____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КОДЕКСА ЭТИКИ И СЛУЖЕБНОГО ПОВЕДЕНИЯ</w:t>
      </w:r>
    </w:p>
    <w:p w:rsidR="00865361" w:rsidRDefault="0069261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работников ГБУЗ РБ Архангельская ЦРБ </w:t>
      </w:r>
      <w:r w:rsidR="00722BF6">
        <w:rPr>
          <w:rFonts w:cs="Times New Roman"/>
          <w:b/>
          <w:bCs/>
          <w:szCs w:val="28"/>
        </w:rPr>
        <w:t xml:space="preserve">  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положениями </w:t>
      </w:r>
      <w:hyperlink r:id="rId5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Федеральных законов от 25 декабря 2008 года </w:t>
      </w:r>
      <w:hyperlink r:id="rId6" w:history="1">
        <w:r>
          <w:rPr>
            <w:rFonts w:cs="Times New Roman"/>
            <w:color w:val="0000FF"/>
            <w:szCs w:val="28"/>
          </w:rPr>
          <w:t>N 273-ФЗ</w:t>
        </w:r>
      </w:hyperlink>
      <w:r>
        <w:rPr>
          <w:rFonts w:cs="Times New Roman"/>
          <w:szCs w:val="28"/>
        </w:rPr>
        <w:t xml:space="preserve"> "О противодействии коррупции",  </w:t>
      </w:r>
      <w:hyperlink r:id="rId7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8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Республики Башкортостан, приказываю: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6" w:history="1">
        <w:r>
          <w:rPr>
            <w:rFonts w:cs="Times New Roman"/>
            <w:color w:val="0000FF"/>
            <w:szCs w:val="28"/>
          </w:rPr>
          <w:t>Кодекс</w:t>
        </w:r>
      </w:hyperlink>
      <w:r>
        <w:rPr>
          <w:rFonts w:cs="Times New Roman"/>
          <w:szCs w:val="28"/>
        </w:rPr>
        <w:t xml:space="preserve"> этики и служебного поведения </w:t>
      </w:r>
      <w:r w:rsidR="00692619">
        <w:rPr>
          <w:rFonts w:cs="Times New Roman"/>
          <w:szCs w:val="28"/>
        </w:rPr>
        <w:t>работников ГБУЗ РБ Архангельская ЦРБ</w:t>
      </w:r>
      <w:r>
        <w:rPr>
          <w:rFonts w:cs="Times New Roman"/>
          <w:szCs w:val="28"/>
        </w:rPr>
        <w:t>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Приказа оставляю за собой.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65361" w:rsidRDefault="00692619" w:rsidP="00692619">
      <w:pPr>
        <w:widowControl w:val="0"/>
        <w:autoSpaceDE w:val="0"/>
        <w:autoSpaceDN w:val="0"/>
        <w:adjustRightInd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врач ГБУЗ РБ Архангельская ЦРБ                              С.Ф. </w:t>
      </w:r>
      <w:proofErr w:type="spellStart"/>
      <w:r>
        <w:rPr>
          <w:rFonts w:cs="Times New Roman"/>
          <w:szCs w:val="28"/>
        </w:rPr>
        <w:t>Абубакирова</w:t>
      </w:r>
      <w:proofErr w:type="spellEnd"/>
    </w:p>
    <w:p w:rsidR="00865361" w:rsidRDefault="008653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0" w:name="Par29"/>
      <w:bookmarkEnd w:id="0"/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692619" w:rsidRDefault="0069261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</w:t>
      </w:r>
    </w:p>
    <w:p w:rsidR="00865361" w:rsidRDefault="00865361" w:rsidP="0069261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Приказом </w:t>
      </w:r>
      <w:r w:rsidR="00692619">
        <w:rPr>
          <w:rFonts w:cs="Times New Roman"/>
          <w:szCs w:val="28"/>
        </w:rPr>
        <w:t xml:space="preserve"> ГБУЗ РБ Архангельская ЦРБ</w:t>
      </w:r>
    </w:p>
    <w:p w:rsidR="00865361" w:rsidRDefault="0086536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92619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 xml:space="preserve"> 201</w:t>
      </w:r>
      <w:r w:rsidR="0069261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г. N </w:t>
      </w:r>
      <w:r w:rsidR="00692619">
        <w:rPr>
          <w:rFonts w:cs="Times New Roman"/>
          <w:szCs w:val="28"/>
        </w:rPr>
        <w:t>___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6"/>
      <w:bookmarkEnd w:id="1"/>
      <w:r>
        <w:rPr>
          <w:rFonts w:cs="Times New Roman"/>
          <w:b/>
          <w:bCs/>
          <w:szCs w:val="28"/>
        </w:rPr>
        <w:t>КОДЕКС</w:t>
      </w:r>
    </w:p>
    <w:p w:rsidR="00865361" w:rsidRDefault="00865361" w:rsidP="0069261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ЭТИКИ И СЛУЖЕБНОГО ПОВЕДЕНИЯ </w:t>
      </w:r>
      <w:r w:rsidR="00692619">
        <w:rPr>
          <w:rFonts w:cs="Times New Roman"/>
          <w:b/>
          <w:bCs/>
          <w:szCs w:val="28"/>
        </w:rPr>
        <w:t>работников ГБУЗ РБ Архангельская ЦРБ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" w:name="Par44"/>
      <w:bookmarkEnd w:id="2"/>
      <w:r>
        <w:rPr>
          <w:rFonts w:cs="Times New Roman"/>
          <w:szCs w:val="28"/>
        </w:rPr>
        <w:t>I. ОБЩИЕ ПОЛОЖЕНИЯ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65361" w:rsidRDefault="00865361" w:rsidP="00692619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Кодекс этики и служебного поведения </w:t>
      </w:r>
      <w:r w:rsidR="00692619" w:rsidRPr="00692619">
        <w:rPr>
          <w:rFonts w:cs="Times New Roman"/>
          <w:bCs/>
          <w:szCs w:val="28"/>
        </w:rPr>
        <w:t>работников ГБУЗ РБ Архангельская ЦРБ</w:t>
      </w:r>
      <w:r>
        <w:rPr>
          <w:rFonts w:cs="Times New Roman"/>
          <w:szCs w:val="28"/>
        </w:rPr>
        <w:t xml:space="preserve"> (далее - Кодекс) разработан в соответствии с положениями </w:t>
      </w:r>
      <w:hyperlink r:id="rId9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Российской Федерации, Федеральных законов от 25 декабря 2008 года </w:t>
      </w:r>
      <w:hyperlink r:id="rId10" w:history="1">
        <w:r>
          <w:rPr>
            <w:rFonts w:cs="Times New Roman"/>
            <w:color w:val="0000FF"/>
            <w:szCs w:val="28"/>
          </w:rPr>
          <w:t>N 273-ФЗ</w:t>
        </w:r>
      </w:hyperlink>
      <w:r>
        <w:rPr>
          <w:rFonts w:cs="Times New Roman"/>
          <w:szCs w:val="28"/>
        </w:rPr>
        <w:t xml:space="preserve"> "О противодействии коррупции", </w:t>
      </w:r>
      <w:hyperlink r:id="rId11" w:history="1">
        <w:r>
          <w:rPr>
            <w:rFonts w:cs="Times New Roman"/>
            <w:color w:val="0000FF"/>
            <w:szCs w:val="28"/>
          </w:rPr>
          <w:t>Указа</w:t>
        </w:r>
      </w:hyperlink>
      <w:r>
        <w:rPr>
          <w:rFonts w:cs="Times New Roman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12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Республики Башкортостан, и иных нормативных правовых актов Российской</w:t>
      </w:r>
      <w:proofErr w:type="gramEnd"/>
      <w:r>
        <w:rPr>
          <w:rFonts w:cs="Times New Roman"/>
          <w:szCs w:val="28"/>
        </w:rPr>
        <w:t xml:space="preserve"> Федерации и Республики Башкортостан, а также основан на общепризнанных нравственных принципах и нормах российского общества и государства.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Кодекс представляет собой свод общих принципов профессиональной служебной этики и основных правил  поведения, которыми должны руководствоваться </w:t>
      </w:r>
      <w:r w:rsidR="00692619">
        <w:rPr>
          <w:rFonts w:cs="Times New Roman"/>
          <w:szCs w:val="28"/>
        </w:rPr>
        <w:t xml:space="preserve">работники </w:t>
      </w:r>
      <w:r w:rsidR="00240C86">
        <w:rPr>
          <w:rFonts w:cs="Times New Roman"/>
          <w:szCs w:val="28"/>
        </w:rPr>
        <w:t>больницы</w:t>
      </w:r>
      <w:r>
        <w:rPr>
          <w:rFonts w:cs="Times New Roman"/>
          <w:szCs w:val="28"/>
        </w:rPr>
        <w:t>, независимо от замещаемой ими должности.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Гражданин Российской Федерации, поступающий на </w:t>
      </w:r>
      <w:r w:rsidR="00240C86">
        <w:rPr>
          <w:rFonts w:cs="Times New Roman"/>
          <w:szCs w:val="28"/>
        </w:rPr>
        <w:t>работу в ГБУЗ РБ Архангельская ЦРБ</w:t>
      </w:r>
      <w:r>
        <w:rPr>
          <w:rFonts w:cs="Times New Roman"/>
          <w:szCs w:val="28"/>
        </w:rPr>
        <w:t xml:space="preserve"> (далее - </w:t>
      </w:r>
      <w:r w:rsidR="00240C86">
        <w:rPr>
          <w:rFonts w:cs="Times New Roman"/>
          <w:szCs w:val="28"/>
        </w:rPr>
        <w:t>работа</w:t>
      </w:r>
      <w:r>
        <w:rPr>
          <w:rFonts w:cs="Times New Roman"/>
          <w:szCs w:val="28"/>
        </w:rPr>
        <w:t>), обязан ознакомиться с положениями настоящего Кодекса под роспись и соблюдать их в процессе своей профессиональной деятельности.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Каждый </w:t>
      </w:r>
      <w:r w:rsidR="00240C86">
        <w:rPr>
          <w:rFonts w:cs="Times New Roman"/>
          <w:szCs w:val="28"/>
        </w:rPr>
        <w:t>работник</w:t>
      </w:r>
      <w:r>
        <w:rPr>
          <w:rFonts w:cs="Times New Roman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</w:t>
      </w:r>
      <w:proofErr w:type="spellStart"/>
      <w:r w:rsidR="00240C86">
        <w:rPr>
          <w:rFonts w:cs="Times New Roman"/>
          <w:szCs w:val="28"/>
        </w:rPr>
        <w:t>отработника</w:t>
      </w:r>
      <w:proofErr w:type="spellEnd"/>
      <w:r>
        <w:rPr>
          <w:rFonts w:cs="Times New Roman"/>
          <w:szCs w:val="28"/>
        </w:rPr>
        <w:t xml:space="preserve"> поведения в отношениях с ним в соответствии с положениями Кодекса.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Целью Кодекса является установление этических норм и правил служебного поведения </w:t>
      </w:r>
      <w:r w:rsidR="00240C86">
        <w:rPr>
          <w:rFonts w:cs="Times New Roman"/>
          <w:szCs w:val="28"/>
        </w:rPr>
        <w:t>работника</w:t>
      </w:r>
      <w:r>
        <w:rPr>
          <w:rFonts w:cs="Times New Roman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авторитета, доверия граждан к </w:t>
      </w:r>
      <w:r w:rsidR="00240C86">
        <w:rPr>
          <w:rFonts w:cs="Times New Roman"/>
          <w:szCs w:val="28"/>
        </w:rPr>
        <w:t xml:space="preserve">учреждению </w:t>
      </w:r>
      <w:r>
        <w:rPr>
          <w:rFonts w:cs="Times New Roman"/>
          <w:szCs w:val="28"/>
        </w:rPr>
        <w:t xml:space="preserve"> и обеспечение единых норм поведения </w:t>
      </w:r>
      <w:r w:rsidR="00240C86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>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Кодекс призван повысить эффективность выполнения </w:t>
      </w:r>
      <w:r w:rsidR="00240C86">
        <w:rPr>
          <w:rFonts w:cs="Times New Roman"/>
          <w:szCs w:val="28"/>
        </w:rPr>
        <w:t>работниками</w:t>
      </w:r>
      <w:r>
        <w:rPr>
          <w:rFonts w:cs="Times New Roman"/>
          <w:szCs w:val="28"/>
        </w:rPr>
        <w:t xml:space="preserve"> своих должностных обязанностей.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Кодекс служит основой для формирования должной морали в сфере </w:t>
      </w:r>
      <w:r w:rsidR="00240C86">
        <w:rPr>
          <w:rFonts w:cs="Times New Roman"/>
          <w:szCs w:val="28"/>
        </w:rPr>
        <w:t>здравоохранения</w:t>
      </w:r>
      <w:r>
        <w:rPr>
          <w:rFonts w:cs="Times New Roman"/>
          <w:szCs w:val="28"/>
        </w:rPr>
        <w:t xml:space="preserve">, уважительного отношения к </w:t>
      </w:r>
      <w:r w:rsidR="00240C86">
        <w:rPr>
          <w:rFonts w:cs="Times New Roman"/>
          <w:szCs w:val="28"/>
        </w:rPr>
        <w:t>учреждению  и работникам</w:t>
      </w:r>
      <w:r>
        <w:rPr>
          <w:rFonts w:cs="Times New Roman"/>
          <w:szCs w:val="28"/>
        </w:rPr>
        <w:t xml:space="preserve"> в общественном сознании, а также выступает как институт общественного сознания и нравственности </w:t>
      </w:r>
      <w:r w:rsidR="00240C86">
        <w:rPr>
          <w:rFonts w:cs="Times New Roman"/>
          <w:szCs w:val="28"/>
        </w:rPr>
        <w:t>работников учреждения</w:t>
      </w:r>
      <w:r>
        <w:rPr>
          <w:rFonts w:cs="Times New Roman"/>
          <w:szCs w:val="28"/>
        </w:rPr>
        <w:t>, их самоконтроля.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Знание и соблюдение </w:t>
      </w:r>
      <w:r w:rsidR="00240C86">
        <w:rPr>
          <w:rFonts w:cs="Times New Roman"/>
          <w:szCs w:val="28"/>
        </w:rPr>
        <w:t>работниками учреждения</w:t>
      </w:r>
      <w:r>
        <w:rPr>
          <w:rFonts w:cs="Times New Roman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56"/>
      <w:bookmarkEnd w:id="3"/>
      <w:r>
        <w:rPr>
          <w:rFonts w:cs="Times New Roman"/>
          <w:szCs w:val="28"/>
        </w:rPr>
        <w:t>II. ОСНОВНЫЕ ПРИНЦИПЫ И ПРАВИЛА СЛУЖЕБНОГО</w:t>
      </w:r>
    </w:p>
    <w:p w:rsidR="00865361" w:rsidRDefault="00865361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ПОВЕДЕНИЯ </w:t>
      </w:r>
      <w:r w:rsidR="00240C86">
        <w:rPr>
          <w:rFonts w:cs="Times New Roman"/>
          <w:szCs w:val="28"/>
        </w:rPr>
        <w:t>работников ГБУЗ РБ Архангельская ЦРБ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Основные принципы служебного поведения </w:t>
      </w:r>
      <w:r w:rsidR="00240C86">
        <w:rPr>
          <w:rFonts w:cs="Times New Roman"/>
          <w:szCs w:val="28"/>
        </w:rPr>
        <w:t>работников</w:t>
      </w:r>
      <w:r>
        <w:rPr>
          <w:rFonts w:cs="Times New Roman"/>
          <w:szCs w:val="28"/>
        </w:rPr>
        <w:t xml:space="preserve"> являются основой поведения граждан Российской Федерации в связи с нахождением их на </w:t>
      </w:r>
      <w:r w:rsidR="00240C86">
        <w:rPr>
          <w:rFonts w:cs="Times New Roman"/>
          <w:szCs w:val="28"/>
        </w:rPr>
        <w:t>рабочем месте</w:t>
      </w:r>
      <w:r>
        <w:rPr>
          <w:rFonts w:cs="Times New Roman"/>
          <w:szCs w:val="28"/>
        </w:rPr>
        <w:t>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="00240C86">
        <w:rPr>
          <w:rFonts w:cs="Times New Roman"/>
          <w:szCs w:val="28"/>
        </w:rPr>
        <w:t>Работники учреждения</w:t>
      </w:r>
      <w:r>
        <w:rPr>
          <w:rFonts w:cs="Times New Roman"/>
          <w:szCs w:val="28"/>
        </w:rPr>
        <w:t>, сознавая ответственность перед государством, обществом и гражданами, призваны: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40C86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>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240C86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 xml:space="preserve">, так и </w:t>
      </w:r>
      <w:r w:rsidR="00240C86">
        <w:rPr>
          <w:rFonts w:cs="Times New Roman"/>
          <w:szCs w:val="28"/>
        </w:rPr>
        <w:t>их работников</w:t>
      </w:r>
      <w:r>
        <w:rPr>
          <w:rFonts w:cs="Times New Roman"/>
          <w:szCs w:val="28"/>
        </w:rPr>
        <w:t>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осуществлять профессиональную деятельность в соответствии со своими должностными </w:t>
      </w:r>
      <w:r w:rsidR="00240C86">
        <w:rPr>
          <w:rFonts w:cs="Times New Roman"/>
          <w:szCs w:val="28"/>
        </w:rPr>
        <w:t>обязанностями</w:t>
      </w:r>
      <w:r>
        <w:rPr>
          <w:rFonts w:cs="Times New Roman"/>
          <w:szCs w:val="28"/>
        </w:rPr>
        <w:t>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уведомлять </w:t>
      </w:r>
      <w:r w:rsidR="00240C86">
        <w:rPr>
          <w:rFonts w:cs="Times New Roman"/>
          <w:szCs w:val="28"/>
        </w:rPr>
        <w:t>главного врача</w:t>
      </w:r>
      <w:r>
        <w:rPr>
          <w:rFonts w:cs="Times New Roman"/>
          <w:szCs w:val="28"/>
        </w:rPr>
        <w:t xml:space="preserve">, органы прокуратуры или другие государственные органы обо всех случаях обращения к </w:t>
      </w:r>
      <w:r w:rsidR="002B7D3C">
        <w:rPr>
          <w:rFonts w:cs="Times New Roman"/>
          <w:szCs w:val="28"/>
        </w:rPr>
        <w:t>работнику</w:t>
      </w:r>
      <w:r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</w:t>
      </w:r>
      <w:proofErr w:type="spellStart"/>
      <w:r w:rsidR="002B7D3C">
        <w:rPr>
          <w:rFonts w:cs="Times New Roman"/>
          <w:szCs w:val="28"/>
        </w:rPr>
        <w:t>профессионольной</w:t>
      </w:r>
      <w:proofErr w:type="spellEnd"/>
      <w:r w:rsidR="002B7D3C">
        <w:rPr>
          <w:rFonts w:cs="Times New Roman"/>
          <w:szCs w:val="28"/>
        </w:rPr>
        <w:t xml:space="preserve"> деятельностью</w:t>
      </w:r>
      <w:r>
        <w:rPr>
          <w:rFonts w:cs="Times New Roman"/>
          <w:szCs w:val="28"/>
        </w:rPr>
        <w:t>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и) соблюдать нормы служебной, профессиональной этики и правила делового поведения;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2B7D3C">
        <w:rPr>
          <w:rFonts w:cs="Times New Roman"/>
          <w:szCs w:val="28"/>
        </w:rPr>
        <w:t>работником профессиональной деятельности</w:t>
      </w:r>
      <w:r>
        <w:rPr>
          <w:rFonts w:cs="Times New Roman"/>
          <w:szCs w:val="28"/>
        </w:rPr>
        <w:t xml:space="preserve">, а также избегать конфликтных ситуаций, способных нанести ущерб его репутации или авторитету </w:t>
      </w:r>
      <w:r w:rsidR="002B7D3C">
        <w:rPr>
          <w:rFonts w:cs="Times New Roman"/>
          <w:szCs w:val="28"/>
        </w:rPr>
        <w:t>ГБУЗ РБ Архангельской ЦРБ</w:t>
      </w:r>
      <w:r>
        <w:rPr>
          <w:rFonts w:cs="Times New Roman"/>
          <w:szCs w:val="28"/>
        </w:rPr>
        <w:t>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н) принимать предусмотренные законодательством Российской Федерации </w:t>
      </w:r>
      <w:r>
        <w:rPr>
          <w:rFonts w:cs="Times New Roman"/>
          <w:szCs w:val="28"/>
        </w:rPr>
        <w:lastRenderedPageBreak/>
        <w:t>меры по недопущению возникновения конфликта интересов и урегулированию возникших случаев конфликта интересов;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о) не использовать служебное положение для оказания влияния на деятельность </w:t>
      </w:r>
      <w:r w:rsidR="002B7D3C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>, иных государственных органов, органов местного самоуправления, организаций, должностных лиц, государственных и муниципальных служащих, а также граждан при решении вопросов личного характера;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п) воздерживаться от публичных высказываний, суждений и оценок, в том числе в средствах массовой информации, в отношении деятельности </w:t>
      </w:r>
      <w:r w:rsidR="002B7D3C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 xml:space="preserve">, его </w:t>
      </w:r>
      <w:r w:rsidR="002B7D3C">
        <w:rPr>
          <w:rFonts w:cs="Times New Roman"/>
          <w:szCs w:val="28"/>
        </w:rPr>
        <w:t>руководителя</w:t>
      </w:r>
      <w:r>
        <w:rPr>
          <w:rFonts w:cs="Times New Roman"/>
          <w:szCs w:val="28"/>
        </w:rPr>
        <w:t>, иных государственных органов, органов местного самоуправления, их руководителей, если это не входит в их должностные обязанности;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р) соблюдать установленные в </w:t>
      </w:r>
      <w:r w:rsidR="002B7D3C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 xml:space="preserve"> правила предоставления служебной информации;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2B7D3C">
        <w:rPr>
          <w:rFonts w:cs="Times New Roman"/>
          <w:szCs w:val="28"/>
        </w:rPr>
        <w:t>ГБУЗ РБ Архангельская ЦРБ</w:t>
      </w:r>
      <w:r>
        <w:rPr>
          <w:rFonts w:cs="Times New Roman"/>
          <w:szCs w:val="28"/>
        </w:rPr>
        <w:t>, а также оказывать им содействие в получении достоверной информации в установленном порядке;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т) 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proofErr w:type="gramStart"/>
      <w:r w:rsidR="002B7D3C">
        <w:rPr>
          <w:rFonts w:cs="Times New Roman"/>
          <w:szCs w:val="28"/>
        </w:rPr>
        <w:t>Работники учреждения</w:t>
      </w:r>
      <w:r>
        <w:rPr>
          <w:rFonts w:cs="Times New Roman"/>
          <w:szCs w:val="28"/>
        </w:rPr>
        <w:t xml:space="preserve"> обязаны соблюдать </w:t>
      </w:r>
      <w:hyperlink r:id="rId13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Российской Федерации и </w:t>
      </w:r>
      <w:hyperlink r:id="rId14" w:history="1">
        <w:r>
          <w:rPr>
            <w:rFonts w:cs="Times New Roman"/>
            <w:color w:val="0000FF"/>
            <w:szCs w:val="28"/>
          </w:rPr>
          <w:t>Конституцию</w:t>
        </w:r>
      </w:hyperlink>
      <w:r>
        <w:rPr>
          <w:rFonts w:cs="Times New Roman"/>
          <w:szCs w:val="28"/>
        </w:rPr>
        <w:t xml:space="preserve"> Республики Башкортостан, федеральные конституционные, федеральные законы и законы Республики Башкортостан, иные нормативные правовые акты Российской Федерации и Республики Башкортостан.</w:t>
      </w:r>
      <w:proofErr w:type="gramEnd"/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</w:t>
      </w:r>
      <w:r w:rsidR="002B7D3C">
        <w:rPr>
          <w:rFonts w:cs="Times New Roman"/>
          <w:szCs w:val="28"/>
        </w:rPr>
        <w:t>Работники учреждения</w:t>
      </w:r>
      <w:r>
        <w:rPr>
          <w:rFonts w:cs="Times New Roman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</w:t>
      </w:r>
      <w:r w:rsidR="006C5537">
        <w:rPr>
          <w:rFonts w:cs="Times New Roman"/>
          <w:szCs w:val="28"/>
        </w:rPr>
        <w:t xml:space="preserve">Работники учреждения </w:t>
      </w:r>
      <w:r>
        <w:rPr>
          <w:rFonts w:cs="Times New Roman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</w:t>
      </w:r>
      <w:r w:rsidR="006C5537">
        <w:rPr>
          <w:rFonts w:cs="Times New Roman"/>
          <w:szCs w:val="28"/>
        </w:rPr>
        <w:t xml:space="preserve">Работники учреждения </w:t>
      </w:r>
      <w:r>
        <w:rPr>
          <w:rFonts w:cs="Times New Roman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назначении на должность </w:t>
      </w:r>
      <w:r w:rsidR="006C5537">
        <w:rPr>
          <w:rFonts w:cs="Times New Roman"/>
          <w:szCs w:val="28"/>
        </w:rPr>
        <w:t>работник учреждения</w:t>
      </w:r>
      <w:r>
        <w:rPr>
          <w:rFonts w:cs="Times New Roman"/>
          <w:szCs w:val="28"/>
        </w:rPr>
        <w:t xml:space="preserve"> и исполнении должностных обязанностей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</w:t>
      </w:r>
      <w:r w:rsidR="006C5537">
        <w:rPr>
          <w:rFonts w:cs="Times New Roman"/>
          <w:szCs w:val="28"/>
        </w:rPr>
        <w:t>Работники учреждения</w:t>
      </w:r>
      <w:r>
        <w:rPr>
          <w:rFonts w:cs="Times New Roman"/>
          <w:szCs w:val="28"/>
        </w:rPr>
        <w:t xml:space="preserve"> обязан уведомлять </w:t>
      </w:r>
      <w:r w:rsidR="006C5537">
        <w:rPr>
          <w:rFonts w:cs="Times New Roman"/>
          <w:szCs w:val="28"/>
        </w:rPr>
        <w:t>главного врача учреждения</w:t>
      </w:r>
      <w:r>
        <w:rPr>
          <w:rFonts w:cs="Times New Roman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C553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proofErr w:type="gramStart"/>
      <w:r w:rsidR="006C5537">
        <w:rPr>
          <w:rFonts w:cs="Times New Roman"/>
          <w:szCs w:val="28"/>
        </w:rPr>
        <w:t xml:space="preserve">Работники учреждения </w:t>
      </w:r>
      <w:r>
        <w:rPr>
          <w:rFonts w:cs="Times New Roman"/>
          <w:szCs w:val="28"/>
        </w:rPr>
        <w:t xml:space="preserve">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</w:t>
      </w:r>
      <w:r>
        <w:rPr>
          <w:rFonts w:cs="Times New Roman"/>
          <w:szCs w:val="28"/>
        </w:rPr>
        <w:lastRenderedPageBreak/>
        <w:t>отдыха, транспортных расходов и иные вознаграждения), за исключением обычных подарков, стоимость которых не превышает трех тысяч рублей (</w:t>
      </w:r>
      <w:hyperlink r:id="rId15" w:history="1">
        <w:r>
          <w:rPr>
            <w:rFonts w:cs="Times New Roman"/>
            <w:color w:val="0000FF"/>
            <w:szCs w:val="28"/>
          </w:rPr>
          <w:t>подпункт 3 пункта 1 статьи 575</w:t>
        </w:r>
      </w:hyperlink>
      <w:r>
        <w:rPr>
          <w:rFonts w:cs="Times New Roman"/>
          <w:szCs w:val="28"/>
        </w:rPr>
        <w:t xml:space="preserve"> Гражданского кодекса Российской Федерации). </w:t>
      </w:r>
      <w:proofErr w:type="gramEnd"/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C5537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 </w:t>
      </w:r>
      <w:r w:rsidR="006C5537">
        <w:rPr>
          <w:rFonts w:cs="Times New Roman"/>
          <w:szCs w:val="28"/>
        </w:rPr>
        <w:t xml:space="preserve">Работники учреждения </w:t>
      </w:r>
      <w:r>
        <w:rPr>
          <w:rFonts w:cs="Times New Roman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65361" w:rsidRDefault="006C553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86536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Работники учреждения</w:t>
      </w:r>
      <w:r w:rsidR="00865361">
        <w:rPr>
          <w:rFonts w:cs="Times New Roman"/>
          <w:szCs w:val="28"/>
        </w:rPr>
        <w:t>, наделенны</w:t>
      </w:r>
      <w:r>
        <w:rPr>
          <w:rFonts w:cs="Times New Roman"/>
          <w:szCs w:val="28"/>
        </w:rPr>
        <w:t>е</w:t>
      </w:r>
      <w:r w:rsidR="00865361">
        <w:rPr>
          <w:rFonts w:cs="Times New Roman"/>
          <w:szCs w:val="28"/>
        </w:rPr>
        <w:t xml:space="preserve"> организационно-распорядительными полномочиями по отношению к другим </w:t>
      </w:r>
      <w:r>
        <w:rPr>
          <w:rFonts w:cs="Times New Roman"/>
          <w:szCs w:val="28"/>
        </w:rPr>
        <w:t>работникам</w:t>
      </w:r>
      <w:r w:rsidR="00865361">
        <w:rPr>
          <w:rFonts w:cs="Times New Roman"/>
          <w:szCs w:val="28"/>
        </w:rPr>
        <w:t xml:space="preserve">, должен быть для них образцом профессионализма, безупречной репутации, способствовать формированию </w:t>
      </w:r>
      <w:r>
        <w:rPr>
          <w:rFonts w:cs="Times New Roman"/>
          <w:szCs w:val="28"/>
        </w:rPr>
        <w:t>в</w:t>
      </w:r>
      <w:r w:rsidR="00865361">
        <w:rPr>
          <w:rFonts w:cs="Times New Roman"/>
          <w:szCs w:val="28"/>
        </w:rPr>
        <w:t xml:space="preserve"> его подразделении благоприятного для эффективной работы морально-психологического климата.</w:t>
      </w:r>
    </w:p>
    <w:p w:rsidR="00865361" w:rsidRDefault="006C5537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86536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Работники учреждения</w:t>
      </w:r>
      <w:r w:rsidR="00865361">
        <w:rPr>
          <w:rFonts w:cs="Times New Roman"/>
          <w:szCs w:val="28"/>
        </w:rPr>
        <w:t>, наделенны</w:t>
      </w:r>
      <w:r>
        <w:rPr>
          <w:rFonts w:cs="Times New Roman"/>
          <w:szCs w:val="28"/>
        </w:rPr>
        <w:t>е</w:t>
      </w:r>
      <w:r w:rsidR="00865361">
        <w:rPr>
          <w:rFonts w:cs="Times New Roman"/>
          <w:szCs w:val="28"/>
        </w:rPr>
        <w:t xml:space="preserve"> организационно-распорядительными полномочиями по отношению к другим </w:t>
      </w:r>
      <w:r>
        <w:rPr>
          <w:rFonts w:cs="Times New Roman"/>
          <w:szCs w:val="28"/>
        </w:rPr>
        <w:t>работникам</w:t>
      </w:r>
      <w:r w:rsidR="00865361">
        <w:rPr>
          <w:rFonts w:cs="Times New Roman"/>
          <w:szCs w:val="28"/>
        </w:rPr>
        <w:t xml:space="preserve">, </w:t>
      </w:r>
      <w:proofErr w:type="spellStart"/>
      <w:r w:rsidR="00865361">
        <w:rPr>
          <w:rFonts w:cs="Times New Roman"/>
          <w:szCs w:val="28"/>
        </w:rPr>
        <w:t>должен</w:t>
      </w:r>
      <w:r>
        <w:rPr>
          <w:rFonts w:cs="Times New Roman"/>
          <w:szCs w:val="28"/>
        </w:rPr>
        <w:t>ы</w:t>
      </w:r>
      <w:proofErr w:type="spellEnd"/>
      <w:r w:rsidR="00865361">
        <w:rPr>
          <w:rFonts w:cs="Times New Roman"/>
          <w:szCs w:val="28"/>
        </w:rPr>
        <w:t xml:space="preserve"> принимать меры к тому, чтобы подчиненные ему </w:t>
      </w:r>
      <w:r>
        <w:rPr>
          <w:rFonts w:cs="Times New Roman"/>
          <w:szCs w:val="28"/>
        </w:rPr>
        <w:t>работники</w:t>
      </w:r>
      <w:r w:rsidR="00865361">
        <w:rPr>
          <w:rFonts w:cs="Times New Roman"/>
          <w:szCs w:val="28"/>
        </w:rPr>
        <w:t xml:space="preserve"> не допускали </w:t>
      </w:r>
      <w:proofErr w:type="spellStart"/>
      <w:r w:rsidR="00865361">
        <w:rPr>
          <w:rFonts w:cs="Times New Roman"/>
          <w:szCs w:val="28"/>
        </w:rPr>
        <w:t>коррупционно</w:t>
      </w:r>
      <w:proofErr w:type="spellEnd"/>
      <w:r w:rsidR="00865361">
        <w:rPr>
          <w:rFonts w:cs="Times New Roman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C5537" w:rsidRDefault="006C553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" w:name="Par106"/>
      <w:bookmarkEnd w:id="4"/>
    </w:p>
    <w:p w:rsidR="00865361" w:rsidRDefault="0086536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III. РЕКОМЕНДАТЕЛЬНЫЕ ЭТИЧЕСКИЕ ПРАВИЛА</w:t>
      </w:r>
    </w:p>
    <w:p w:rsidR="00865361" w:rsidRDefault="00865361" w:rsidP="006C553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СЛУЖЕБНОГО ПОВЕДЕНИЯ </w:t>
      </w:r>
      <w:r w:rsidR="006C5537">
        <w:rPr>
          <w:rFonts w:cs="Times New Roman"/>
          <w:szCs w:val="28"/>
        </w:rPr>
        <w:t>работников ГБУЗ РБ Архангельская ЦРБ.</w:t>
      </w:r>
    </w:p>
    <w:p w:rsidR="006C5537" w:rsidRDefault="006C5537" w:rsidP="006C553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7169D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. В служебном поведении </w:t>
      </w:r>
      <w:r w:rsidR="0037169D">
        <w:rPr>
          <w:rFonts w:cs="Times New Roman"/>
          <w:szCs w:val="28"/>
        </w:rPr>
        <w:t>работнику учреждения</w:t>
      </w:r>
      <w:r>
        <w:rPr>
          <w:rFonts w:cs="Times New Roman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cs="Times New Roman"/>
          <w:szCs w:val="28"/>
        </w:rPr>
        <w:t>ценностью</w:t>
      </w:r>
      <w:proofErr w:type="gramEnd"/>
      <w:r>
        <w:rPr>
          <w:rFonts w:cs="Times New Roman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7169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В служебном поведении </w:t>
      </w:r>
      <w:r w:rsidR="0037169D">
        <w:rPr>
          <w:rFonts w:cs="Times New Roman"/>
          <w:szCs w:val="28"/>
        </w:rPr>
        <w:t>работник учреждения</w:t>
      </w:r>
      <w:r>
        <w:rPr>
          <w:rFonts w:cs="Times New Roman"/>
          <w:szCs w:val="28"/>
        </w:rPr>
        <w:t xml:space="preserve"> воздерживается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>: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65361" w:rsidRDefault="0086536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7169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37169D">
        <w:rPr>
          <w:rFonts w:cs="Times New Roman"/>
          <w:szCs w:val="28"/>
        </w:rPr>
        <w:t xml:space="preserve">Работники учреждения </w:t>
      </w:r>
      <w:r>
        <w:rPr>
          <w:rFonts w:cs="Times New Roman"/>
          <w:szCs w:val="28"/>
        </w:rPr>
        <w:t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65361" w:rsidRDefault="0037169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Работники учреждения </w:t>
      </w:r>
      <w:r w:rsidR="00865361">
        <w:rPr>
          <w:rFonts w:cs="Times New Roman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  <w:bookmarkStart w:id="5" w:name="_GoBack"/>
      <w:bookmarkEnd w:id="5"/>
    </w:p>
    <w:sectPr w:rsidR="00865361" w:rsidSect="001813D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61"/>
    <w:rsid w:val="00034508"/>
    <w:rsid w:val="00240C86"/>
    <w:rsid w:val="002B7D3C"/>
    <w:rsid w:val="00344C7F"/>
    <w:rsid w:val="0037169D"/>
    <w:rsid w:val="003E0117"/>
    <w:rsid w:val="00692619"/>
    <w:rsid w:val="006C5537"/>
    <w:rsid w:val="00722BF6"/>
    <w:rsid w:val="00865361"/>
    <w:rsid w:val="00D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E96D17C1BB189C03F125ACB2A7D715FE66FAFAF532135744242E6A03DA40H5u3M" TargetMode="External"/><Relationship Id="rId13" Type="http://schemas.openxmlformats.org/officeDocument/2006/relationships/hyperlink" Target="consultantplus://offline/ref=0CACE96D17C1BB189C03EF28BADEF8DE17FD3FF2F6AA6E445E4E71H7u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CE96D17C1BB189C03EF28BADEF8DE1DFC3DF7F4F7644C07427371H3uAM" TargetMode="External"/><Relationship Id="rId12" Type="http://schemas.openxmlformats.org/officeDocument/2006/relationships/hyperlink" Target="consultantplus://offline/ref=0CACE96D17C1BB189C03F125ACB2A7D715FE66FAFAF532135744242E6A03DA40H5u3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E96D17C1BB189C03EF28BADEF8DE14F630F1FFFC39460F1B7F733DH0uAM" TargetMode="External"/><Relationship Id="rId11" Type="http://schemas.openxmlformats.org/officeDocument/2006/relationships/hyperlink" Target="consultantplus://offline/ref=0CACE96D17C1BB189C03EF28BADEF8DE1DFC3DF7F4F7644C07427371H3uAM" TargetMode="External"/><Relationship Id="rId5" Type="http://schemas.openxmlformats.org/officeDocument/2006/relationships/hyperlink" Target="consultantplus://offline/ref=0CACE96D17C1BB189C03EF28BADEF8DE17FD3FF2F6AA6E445E4E71H7u6M" TargetMode="External"/><Relationship Id="rId15" Type="http://schemas.openxmlformats.org/officeDocument/2006/relationships/hyperlink" Target="consultantplus://offline/ref=0CACE96D17C1BB189C03EF28BADEF8DE14F639F5FFF839460F1B7F733D0AD017145DE8D162093323HEu3M" TargetMode="External"/><Relationship Id="rId10" Type="http://schemas.openxmlformats.org/officeDocument/2006/relationships/hyperlink" Target="consultantplus://offline/ref=0CACE96D17C1BB189C03EF28BADEF8DE14F630F1FFFC39460F1B7F733DH0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E96D17C1BB189C03EF28BADEF8DE17FD3FF2F6AA6E445E4E71H7u6M" TargetMode="External"/><Relationship Id="rId14" Type="http://schemas.openxmlformats.org/officeDocument/2006/relationships/hyperlink" Target="consultantplus://offline/ref=0CACE96D17C1BB189C03F125ACB2A7D715FE66FAFAF532135744242E6A03DA40H5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Ситдыков Руслан Шамилевич</dc:creator>
  <cp:lastModifiedBy>Юрист</cp:lastModifiedBy>
  <cp:revision>3</cp:revision>
  <dcterms:created xsi:type="dcterms:W3CDTF">2015-09-29T10:55:00Z</dcterms:created>
  <dcterms:modified xsi:type="dcterms:W3CDTF">2015-10-06T04:51:00Z</dcterms:modified>
</cp:coreProperties>
</file>